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49BA" w14:textId="0BEC6B84" w:rsidR="00E56CED" w:rsidRPr="00E56CED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6C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35EBCAE" wp14:editId="74C64564">
            <wp:simplePos x="0" y="0"/>
            <wp:positionH relativeFrom="column">
              <wp:posOffset>5442847</wp:posOffset>
            </wp:positionH>
            <wp:positionV relativeFrom="paragraph">
              <wp:posOffset>261</wp:posOffset>
            </wp:positionV>
            <wp:extent cx="694055" cy="692150"/>
            <wp:effectExtent l="0" t="0" r="0" b="0"/>
            <wp:wrapTight wrapText="bothSides">
              <wp:wrapPolygon edited="0">
                <wp:start x="0" y="0"/>
                <wp:lineTo x="0" y="20807"/>
                <wp:lineTo x="20750" y="20807"/>
                <wp:lineTo x="20750" y="0"/>
                <wp:lineTo x="0" y="0"/>
              </wp:wrapPolygon>
            </wp:wrapTight>
            <wp:docPr id="2" name="Рисунок 2" descr="C:\Users\Елена\Desktop\ОДОД 11.11.19\ПИАР\Логотип ОДОД\ОДОД лого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ДОД 11.11.19\ПИАР\Логотип ОДОД\ОДОД лого ут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C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415568" wp14:editId="6304E73C">
            <wp:simplePos x="0" y="0"/>
            <wp:positionH relativeFrom="column">
              <wp:posOffset>-134769</wp:posOffset>
            </wp:positionH>
            <wp:positionV relativeFrom="paragraph">
              <wp:posOffset>225</wp:posOffset>
            </wp:positionV>
            <wp:extent cx="685800" cy="667011"/>
            <wp:effectExtent l="0" t="0" r="0" b="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1" name="Рисунок 1" descr="C:\Users\User\Desktop\Фото для листовок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листовок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CED">
        <w:rPr>
          <w:rFonts w:ascii="Times New Roman" w:hAnsi="Times New Roman" w:cs="Times New Roman"/>
          <w:sz w:val="20"/>
          <w:szCs w:val="20"/>
        </w:rPr>
        <w:t>Санкт-Петербургское государственное автономное профессиональное образовательное учреждение</w:t>
      </w:r>
    </w:p>
    <w:p w14:paraId="57D86A17" w14:textId="112A3726" w:rsidR="00E56CED" w:rsidRPr="00662208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56CED">
        <w:rPr>
          <w:rFonts w:ascii="Times New Roman" w:hAnsi="Times New Roman" w:cs="Times New Roman"/>
          <w:sz w:val="20"/>
          <w:szCs w:val="20"/>
        </w:rPr>
        <w:t>«Морск</w:t>
      </w:r>
      <w:r w:rsidR="00C03C21">
        <w:rPr>
          <w:rFonts w:ascii="Times New Roman" w:hAnsi="Times New Roman" w:cs="Times New Roman"/>
          <w:sz w:val="20"/>
          <w:szCs w:val="20"/>
        </w:rPr>
        <w:t>ая</w:t>
      </w:r>
      <w:r w:rsidRPr="00E56CED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C03C21">
        <w:rPr>
          <w:rFonts w:ascii="Times New Roman" w:hAnsi="Times New Roman" w:cs="Times New Roman"/>
          <w:sz w:val="20"/>
          <w:szCs w:val="20"/>
        </w:rPr>
        <w:t>ая</w:t>
      </w:r>
      <w:r w:rsidRPr="00E56CED">
        <w:rPr>
          <w:rFonts w:ascii="Times New Roman" w:hAnsi="Times New Roman" w:cs="Times New Roman"/>
          <w:sz w:val="20"/>
          <w:szCs w:val="20"/>
        </w:rPr>
        <w:t xml:space="preserve"> </w:t>
      </w:r>
      <w:r w:rsidR="00C03C21">
        <w:rPr>
          <w:rFonts w:ascii="Times New Roman" w:hAnsi="Times New Roman" w:cs="Times New Roman"/>
          <w:sz w:val="20"/>
          <w:szCs w:val="20"/>
        </w:rPr>
        <w:t>академия</w:t>
      </w:r>
      <w:r w:rsidRPr="00E56CED">
        <w:rPr>
          <w:rFonts w:ascii="Times New Roman" w:hAnsi="Times New Roman" w:cs="Times New Roman"/>
          <w:sz w:val="20"/>
          <w:szCs w:val="20"/>
        </w:rPr>
        <w:t xml:space="preserve"> имени адмирала Д.Н. Сенявина</w:t>
      </w:r>
      <w:r w:rsidRPr="00662208">
        <w:rPr>
          <w:rFonts w:ascii="Times New Roman" w:hAnsi="Times New Roman" w:cs="Times New Roman"/>
          <w:sz w:val="16"/>
          <w:szCs w:val="16"/>
        </w:rPr>
        <w:t>»</w:t>
      </w:r>
    </w:p>
    <w:p w14:paraId="3468F850" w14:textId="77777777" w:rsidR="00E56CED" w:rsidRPr="00662208" w:rsidRDefault="00E56CED" w:rsidP="00E56CE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208">
        <w:rPr>
          <w:rFonts w:ascii="Times New Roman" w:hAnsi="Times New Roman" w:cs="Times New Roman"/>
          <w:b/>
          <w:sz w:val="20"/>
          <w:szCs w:val="20"/>
        </w:rPr>
        <w:t>Отделение дополнительного образования детей</w:t>
      </w:r>
    </w:p>
    <w:p w14:paraId="57FD8D6A" w14:textId="77777777" w:rsidR="00C03C21" w:rsidRDefault="00C03C21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0AF5A5" w14:textId="1B925618" w:rsidR="00E56CED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площадка СПб МТА</w:t>
      </w:r>
    </w:p>
    <w:p w14:paraId="62FF95F8" w14:textId="475FA7AF" w:rsidR="00E56CED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(Дальневосточный пр., д. 26)</w:t>
      </w:r>
    </w:p>
    <w:p w14:paraId="517E99F3" w14:textId="77777777" w:rsidR="00E56CED" w:rsidRPr="00F06C87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C15CB9" w14:textId="77777777" w:rsidR="00C03C21" w:rsidRDefault="00C03C21" w:rsidP="00E56CED">
      <w:pPr>
        <w:spacing w:after="0" w:line="360" w:lineRule="auto"/>
        <w:ind w:left="567" w:right="28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E4E569" w14:textId="0E64B6B1" w:rsidR="00E56CED" w:rsidRPr="00662208" w:rsidRDefault="00E56CED" w:rsidP="00E56CED">
      <w:pPr>
        <w:spacing w:after="0" w:line="360" w:lineRule="auto"/>
        <w:ind w:left="567" w:right="28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208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p w14:paraId="3720DA1B" w14:textId="2D53AA15" w:rsidR="00E56CED" w:rsidRDefault="00E56CED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208">
        <w:rPr>
          <w:rFonts w:ascii="Times New Roman" w:hAnsi="Times New Roman" w:cs="Times New Roman"/>
          <w:i/>
          <w:sz w:val="20"/>
          <w:szCs w:val="20"/>
        </w:rPr>
        <w:t>Отделение дополнительного образования детей Морско</w:t>
      </w:r>
      <w:r w:rsidR="00723ADF">
        <w:rPr>
          <w:rFonts w:ascii="Times New Roman" w:hAnsi="Times New Roman" w:cs="Times New Roman"/>
          <w:i/>
          <w:sz w:val="20"/>
          <w:szCs w:val="20"/>
        </w:rPr>
        <w:t>й</w:t>
      </w:r>
      <w:r w:rsidRPr="00662208">
        <w:rPr>
          <w:rFonts w:ascii="Times New Roman" w:hAnsi="Times New Roman" w:cs="Times New Roman"/>
          <w:i/>
          <w:sz w:val="20"/>
          <w:szCs w:val="20"/>
        </w:rPr>
        <w:t xml:space="preserve"> техническо</w:t>
      </w:r>
      <w:r w:rsidR="00723ADF">
        <w:rPr>
          <w:rFonts w:ascii="Times New Roman" w:hAnsi="Times New Roman" w:cs="Times New Roman"/>
          <w:i/>
          <w:sz w:val="20"/>
          <w:szCs w:val="20"/>
        </w:rPr>
        <w:t>й</w:t>
      </w:r>
      <w:r w:rsidRPr="006622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3ADF">
        <w:rPr>
          <w:rFonts w:ascii="Times New Roman" w:hAnsi="Times New Roman" w:cs="Times New Roman"/>
          <w:i/>
          <w:sz w:val="20"/>
          <w:szCs w:val="20"/>
        </w:rPr>
        <w:t>академии</w:t>
      </w:r>
      <w:bookmarkStart w:id="0" w:name="_GoBack"/>
      <w:bookmarkEnd w:id="0"/>
      <w:r w:rsidRPr="00662208">
        <w:rPr>
          <w:rFonts w:ascii="Times New Roman" w:hAnsi="Times New Roman" w:cs="Times New Roman"/>
          <w:i/>
          <w:sz w:val="20"/>
          <w:szCs w:val="20"/>
        </w:rPr>
        <w:t xml:space="preserve"> имени адмирала Д.Н. Сенявина приглашает в увлекательный мир творчества, спорта, науки, техники и всего, что связано с морским делом. </w:t>
      </w:r>
    </w:p>
    <w:p w14:paraId="2015A339" w14:textId="77777777" w:rsidR="00E56CED" w:rsidRDefault="00E56CED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208">
        <w:rPr>
          <w:rFonts w:ascii="Times New Roman" w:hAnsi="Times New Roman" w:cs="Times New Roman"/>
          <w:i/>
          <w:sz w:val="20"/>
          <w:szCs w:val="20"/>
        </w:rPr>
        <w:t xml:space="preserve"> Дополнительное образование влияет на дальнейшую судьбу человека. Для кого-то это просто хобби, а для кого-то - и выбор будущей профессии.</w:t>
      </w:r>
    </w:p>
    <w:p w14:paraId="6841905C" w14:textId="3D0EF66E" w:rsidR="00E56CED" w:rsidRDefault="00E56CED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208">
        <w:rPr>
          <w:rFonts w:ascii="Times New Roman" w:hAnsi="Times New Roman" w:cs="Times New Roman"/>
          <w:i/>
          <w:sz w:val="20"/>
          <w:szCs w:val="20"/>
        </w:rPr>
        <w:t xml:space="preserve"> Мы предлагаем Вам записаться на обучение в программы дополнительного образования:</w:t>
      </w:r>
    </w:p>
    <w:p w14:paraId="0210AFE8" w14:textId="77777777" w:rsidR="00C03C21" w:rsidRPr="00662208" w:rsidRDefault="00C03C21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64C0180" w14:textId="77777777" w:rsidR="00E56CED" w:rsidRDefault="00E56CED" w:rsidP="00E56C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1DF9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7"/>
      </w:tblGrid>
      <w:tr w:rsidR="00E56CED" w14:paraId="3911A488" w14:textId="77777777" w:rsidTr="00E56CED">
        <w:trPr>
          <w:trHeight w:val="859"/>
          <w:jc w:val="center"/>
        </w:trPr>
        <w:tc>
          <w:tcPr>
            <w:tcW w:w="817" w:type="dxa"/>
          </w:tcPr>
          <w:p w14:paraId="1CE255E8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3D47B5A" wp14:editId="298CFCD8">
                  <wp:simplePos x="0" y="0"/>
                  <wp:positionH relativeFrom="margin">
                    <wp:posOffset>932180</wp:posOffset>
                  </wp:positionH>
                  <wp:positionV relativeFrom="paragraph">
                    <wp:posOffset>-1331595</wp:posOffset>
                  </wp:positionV>
                  <wp:extent cx="452755" cy="419100"/>
                  <wp:effectExtent l="0" t="0" r="4445" b="0"/>
                  <wp:wrapSquare wrapText="bothSides"/>
                  <wp:docPr id="9" name="Рисунок 9" descr="C:\Users\User\Desktop\Знаки для листовок\ruUWoE6dP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наки для листовок\ruUWoE6dP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7" w:type="dxa"/>
          </w:tcPr>
          <w:p w14:paraId="320666EB" w14:textId="77777777" w:rsidR="00E56CED" w:rsidRPr="005E2678" w:rsidRDefault="00E56CED" w:rsidP="00CD16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1DF9">
              <w:rPr>
                <w:rFonts w:ascii="Times New Roman" w:hAnsi="Times New Roman" w:cs="Times New Roman"/>
                <w:b/>
              </w:rPr>
              <w:t>Основы настольного теннис</w:t>
            </w:r>
            <w:r>
              <w:rPr>
                <w:rFonts w:ascii="Times New Roman" w:hAnsi="Times New Roman" w:cs="Times New Roman"/>
                <w:b/>
              </w:rPr>
              <w:t>а, Территория баскетбола,</w:t>
            </w:r>
          </w:p>
          <w:p w14:paraId="3AA723B5" w14:textId="3002082A" w:rsidR="00E56CED" w:rsidRDefault="00E56CE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Старшина шлюпки, Моя безопасность, </w:t>
            </w:r>
            <w:r w:rsidR="00DB315B">
              <w:rPr>
                <w:rFonts w:ascii="Times New Roman" w:hAnsi="Times New Roman" w:cs="Times New Roman"/>
                <w:b/>
              </w:rPr>
              <w:t>Основы б</w:t>
            </w:r>
            <w:r w:rsidRPr="00E71DF9">
              <w:rPr>
                <w:rFonts w:ascii="Times New Roman" w:hAnsi="Times New Roman" w:cs="Times New Roman"/>
                <w:b/>
              </w:rPr>
              <w:t>езопасност</w:t>
            </w:r>
            <w:r w:rsidR="00DB315B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на воде</w:t>
            </w:r>
            <w:r w:rsidR="00DB315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5C4F">
              <w:rPr>
                <w:rFonts w:ascii="Times New Roman" w:hAnsi="Times New Roman" w:cs="Times New Roman"/>
                <w:b/>
              </w:rPr>
              <w:t>Спасение</w:t>
            </w:r>
            <w:r w:rsidR="00DB315B">
              <w:rPr>
                <w:rFonts w:ascii="Times New Roman" w:hAnsi="Times New Roman" w:cs="Times New Roman"/>
                <w:b/>
              </w:rPr>
              <w:t>, Пожарная дружина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56CED" w14:paraId="5FC5FDEC" w14:textId="77777777" w:rsidTr="00E56CED">
        <w:trPr>
          <w:jc w:val="center"/>
        </w:trPr>
        <w:tc>
          <w:tcPr>
            <w:tcW w:w="817" w:type="dxa"/>
          </w:tcPr>
          <w:p w14:paraId="74E1BDB6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0CCB972" wp14:editId="68F30F1F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-1258570</wp:posOffset>
                  </wp:positionV>
                  <wp:extent cx="523875" cy="429260"/>
                  <wp:effectExtent l="0" t="0" r="9525" b="8890"/>
                  <wp:wrapSquare wrapText="bothSides"/>
                  <wp:docPr id="10" name="Рисунок 10" descr="C:\Users\User\Desktop\Знаки для листовок\55235-161-cm-156-cm-sanatc-muezik-muse-lham-dekor-vinil-araba-sticker-siyah-guemues-s3-5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и для листовок\55235-161-cm-156-cm-sanatc-muezik-muse-lham-dekor-vinil-araba-sticker-siyah-guemues-s3-5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7" w:type="dxa"/>
          </w:tcPr>
          <w:p w14:paraId="1337D3D3" w14:textId="021F389D" w:rsidR="00E56CED" w:rsidRDefault="00E56CE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</w:rPr>
              <w:t>Маринист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1DF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Pr="00E71DF9">
              <w:rPr>
                <w:rFonts w:ascii="Times New Roman" w:hAnsi="Times New Roman" w:cs="Times New Roman"/>
              </w:rPr>
              <w:t xml:space="preserve">) </w:t>
            </w:r>
            <w:r w:rsidR="00151ABB">
              <w:rPr>
                <w:rFonts w:ascii="Times New Roman" w:hAnsi="Times New Roman" w:cs="Times New Roman"/>
                <w:b/>
              </w:rPr>
              <w:t>Исследователь</w:t>
            </w:r>
            <w:r w:rsidRPr="00E71DF9">
              <w:rPr>
                <w:rFonts w:ascii="Times New Roman" w:hAnsi="Times New Roman" w:cs="Times New Roman"/>
              </w:rPr>
              <w:t xml:space="preserve"> (</w:t>
            </w:r>
            <w:r w:rsidR="00151ABB">
              <w:rPr>
                <w:rFonts w:ascii="Times New Roman" w:hAnsi="Times New Roman" w:cs="Times New Roman"/>
              </w:rPr>
              <w:t>художественное слово</w:t>
            </w:r>
            <w:r w:rsidRPr="00E71D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71DF9">
              <w:rPr>
                <w:rFonts w:ascii="Times New Roman" w:hAnsi="Times New Roman" w:cs="Times New Roman"/>
                <w:b/>
              </w:rPr>
              <w:t>Пластическая миниатюра</w:t>
            </w:r>
            <w:r w:rsidR="00DB315B">
              <w:rPr>
                <w:rFonts w:ascii="Times New Roman" w:hAnsi="Times New Roman" w:cs="Times New Roman"/>
              </w:rPr>
              <w:t xml:space="preserve">, </w:t>
            </w:r>
            <w:r w:rsidR="00DB315B" w:rsidRPr="00DB315B">
              <w:rPr>
                <w:rFonts w:ascii="Times New Roman" w:hAnsi="Times New Roman" w:cs="Times New Roman"/>
                <w:b/>
              </w:rPr>
              <w:t>Творческие диалоги</w:t>
            </w:r>
            <w:r w:rsidR="00DB315B">
              <w:rPr>
                <w:rFonts w:ascii="Times New Roman" w:hAnsi="Times New Roman" w:cs="Times New Roman"/>
              </w:rPr>
              <w:t xml:space="preserve"> (декоративно-прикладное творчество), </w:t>
            </w:r>
            <w:r w:rsidR="00DB315B" w:rsidRPr="00DB315B">
              <w:rPr>
                <w:rFonts w:ascii="Times New Roman" w:hAnsi="Times New Roman" w:cs="Times New Roman"/>
                <w:b/>
              </w:rPr>
              <w:t>Основы театрального искусства</w:t>
            </w:r>
          </w:p>
        </w:tc>
      </w:tr>
      <w:tr w:rsidR="00E56CED" w14:paraId="14F3EE3A" w14:textId="77777777" w:rsidTr="00E56CED">
        <w:trPr>
          <w:jc w:val="center"/>
        </w:trPr>
        <w:tc>
          <w:tcPr>
            <w:tcW w:w="817" w:type="dxa"/>
          </w:tcPr>
          <w:p w14:paraId="49AB3062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4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F9807C1" wp14:editId="166E5BBF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-1353820</wp:posOffset>
                  </wp:positionV>
                  <wp:extent cx="572135" cy="428625"/>
                  <wp:effectExtent l="0" t="0" r="0" b="9525"/>
                  <wp:wrapSquare wrapText="bothSides"/>
                  <wp:docPr id="11" name="Рисунок 11" descr="C:\Users\User\Desktop\Знаки для листовок\degree-cap-png-academic-degree-degree-diploma-graduation-graduation-cap-mortarboard-mortarboard-and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наки для листовок\degree-cap-png-academic-degree-degree-diploma-graduation-graduation-cap-mortarboard-mortarboard-and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7" w:type="dxa"/>
          </w:tcPr>
          <w:p w14:paraId="476BFDC9" w14:textId="703546FB" w:rsidR="00E56CED" w:rsidRDefault="00E56CE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</w:rPr>
              <w:t xml:space="preserve">Исследователь </w:t>
            </w:r>
            <w:r w:rsidRPr="00E95C4F">
              <w:rPr>
                <w:rFonts w:ascii="Times New Roman" w:hAnsi="Times New Roman" w:cs="Times New Roman"/>
              </w:rPr>
              <w:t>(художественное слово)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C4F">
              <w:rPr>
                <w:rFonts w:ascii="Times New Roman" w:hAnsi="Times New Roman" w:cs="Times New Roman"/>
                <w:b/>
                <w:noProof/>
                <w:lang w:eastAsia="ru-RU"/>
              </w:rPr>
              <w:t>Морск</w:t>
            </w:r>
            <w:r w:rsidR="00DB315B">
              <w:rPr>
                <w:rFonts w:ascii="Times New Roman" w:hAnsi="Times New Roman" w:cs="Times New Roman"/>
                <w:b/>
                <w:noProof/>
                <w:lang w:eastAsia="ru-RU"/>
              </w:rPr>
              <w:t>ие традиции</w:t>
            </w:r>
            <w:r>
              <w:rPr>
                <w:rFonts w:ascii="Times New Roman" w:hAnsi="Times New Roman" w:cs="Times New Roman"/>
              </w:rPr>
              <w:t xml:space="preserve">(культурология), </w:t>
            </w:r>
            <w:r w:rsidRPr="00E71DF9">
              <w:rPr>
                <w:rFonts w:ascii="Times New Roman" w:hAnsi="Times New Roman" w:cs="Times New Roman"/>
                <w:b/>
              </w:rPr>
              <w:t>Пилигрим</w:t>
            </w:r>
            <w:r w:rsidRPr="00E71D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71DF9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 w:rsidRPr="005E2678">
              <w:rPr>
                <w:rFonts w:ascii="Times New Roman" w:hAnsi="Times New Roman" w:cs="Times New Roman"/>
                <w:b/>
              </w:rPr>
              <w:t xml:space="preserve"> Морской английский язык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2678">
              <w:rPr>
                <w:rFonts w:ascii="Times New Roman" w:hAnsi="Times New Roman" w:cs="Times New Roman"/>
                <w:b/>
              </w:rPr>
              <w:t>Морская слава Санкт-</w:t>
            </w:r>
            <w:proofErr w:type="gramStart"/>
            <w:r w:rsidRPr="005E2678">
              <w:rPr>
                <w:rFonts w:ascii="Times New Roman" w:hAnsi="Times New Roman" w:cs="Times New Roman"/>
                <w:b/>
              </w:rPr>
              <w:t xml:space="preserve">Петербурга </w:t>
            </w:r>
            <w:r w:rsidRPr="005E2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B315B">
              <w:rPr>
                <w:rFonts w:ascii="Times New Roman" w:hAnsi="Times New Roman" w:cs="Times New Roman"/>
              </w:rPr>
              <w:t>,</w:t>
            </w:r>
            <w:r w:rsidR="00DB315B">
              <w:rPr>
                <w:rFonts w:ascii="Times New Roman" w:hAnsi="Times New Roman" w:cs="Times New Roman"/>
                <w:b/>
              </w:rPr>
              <w:t xml:space="preserve"> Литературная гостиная, Поисковый отряд</w:t>
            </w:r>
          </w:p>
        </w:tc>
      </w:tr>
      <w:tr w:rsidR="00E56CED" w14:paraId="6A7FC6EE" w14:textId="77777777" w:rsidTr="00E56CED">
        <w:trPr>
          <w:jc w:val="center"/>
        </w:trPr>
        <w:tc>
          <w:tcPr>
            <w:tcW w:w="817" w:type="dxa"/>
          </w:tcPr>
          <w:p w14:paraId="6D06D141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2C25FB1" wp14:editId="15DDD0B6">
                  <wp:simplePos x="0" y="0"/>
                  <wp:positionH relativeFrom="margin">
                    <wp:posOffset>862965</wp:posOffset>
                  </wp:positionH>
                  <wp:positionV relativeFrom="paragraph">
                    <wp:posOffset>-1541780</wp:posOffset>
                  </wp:positionV>
                  <wp:extent cx="533400" cy="333375"/>
                  <wp:effectExtent l="0" t="0" r="0" b="9525"/>
                  <wp:wrapSquare wrapText="bothSides"/>
                  <wp:docPr id="12" name="Рисунок 12" descr="C:\Users\User\Desktop\Знаки для листовок\resto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наки для листовок\resto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7" w:type="dxa"/>
          </w:tcPr>
          <w:p w14:paraId="39968E91" w14:textId="77777777" w:rsidR="00E56CED" w:rsidRDefault="00E56CED" w:rsidP="00CD16D8">
            <w:pPr>
              <w:contextualSpacing/>
              <w:rPr>
                <w:rFonts w:ascii="Times New Roman" w:hAnsi="Times New Roman" w:cs="Times New Roman"/>
              </w:rPr>
            </w:pPr>
          </w:p>
          <w:p w14:paraId="5FE83680" w14:textId="1EDBD1DB" w:rsidR="00E56CED" w:rsidRDefault="00E56CE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71DF9">
              <w:rPr>
                <w:rFonts w:ascii="Times New Roman" w:hAnsi="Times New Roman" w:cs="Times New Roman"/>
                <w:b/>
              </w:rPr>
              <w:t>орской круиз</w:t>
            </w:r>
            <w:r w:rsidRPr="00E71DF9">
              <w:rPr>
                <w:rFonts w:ascii="Times New Roman" w:hAnsi="Times New Roman" w:cs="Times New Roman"/>
              </w:rPr>
              <w:t xml:space="preserve"> (ресторанный сервис)</w:t>
            </w:r>
            <w:r w:rsidR="00DB315B">
              <w:rPr>
                <w:rFonts w:ascii="Times New Roman" w:hAnsi="Times New Roman" w:cs="Times New Roman"/>
              </w:rPr>
              <w:t xml:space="preserve">, </w:t>
            </w:r>
            <w:r w:rsidR="00DB315B" w:rsidRPr="00DB315B">
              <w:rPr>
                <w:rFonts w:ascii="Times New Roman" w:hAnsi="Times New Roman" w:cs="Times New Roman"/>
                <w:b/>
              </w:rPr>
              <w:t>Основы молекулярной кухни</w:t>
            </w:r>
          </w:p>
        </w:tc>
      </w:tr>
      <w:tr w:rsidR="00E56CED" w14:paraId="5026123D" w14:textId="77777777" w:rsidTr="00E56CED">
        <w:trPr>
          <w:jc w:val="center"/>
        </w:trPr>
        <w:tc>
          <w:tcPr>
            <w:tcW w:w="817" w:type="dxa"/>
          </w:tcPr>
          <w:p w14:paraId="42FF9105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9C8D90" wp14:editId="05EFB70A">
                  <wp:simplePos x="0" y="0"/>
                  <wp:positionH relativeFrom="margin">
                    <wp:posOffset>859155</wp:posOffset>
                  </wp:positionH>
                  <wp:positionV relativeFrom="paragraph">
                    <wp:posOffset>-1651635</wp:posOffset>
                  </wp:positionV>
                  <wp:extent cx="474345" cy="396875"/>
                  <wp:effectExtent l="0" t="0" r="1905" b="3175"/>
                  <wp:wrapSquare wrapText="bothSides"/>
                  <wp:docPr id="13" name="Рисунок 13" descr="C:\Users\User\Desktop\Знаки для листовок\simvol-goroda-sankt-peterburga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наки для листовок\simvol-goroda-sankt-peterburga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7" w:type="dxa"/>
          </w:tcPr>
          <w:p w14:paraId="616B509F" w14:textId="77777777" w:rsidR="00E56CED" w:rsidRDefault="00E56CED" w:rsidP="00CD16D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D00BB80" w14:textId="28D39B7F" w:rsidR="00E56CED" w:rsidRDefault="00E56CE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Ходовое</w:t>
            </w:r>
            <w:r w:rsidRPr="00E95C4F">
              <w:rPr>
                <w:rFonts w:ascii="Times New Roman" w:hAnsi="Times New Roman" w:cs="Times New Roman"/>
                <w:b/>
              </w:rPr>
              <w:t xml:space="preserve"> </w:t>
            </w:r>
            <w:r w:rsidRPr="005E267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стендовое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судомоделирование</w:t>
            </w:r>
            <w:proofErr w:type="spellEnd"/>
            <w:r w:rsidR="00DB315B">
              <w:rPr>
                <w:rFonts w:ascii="Times New Roman" w:hAnsi="Times New Roman" w:cs="Times New Roman"/>
                <w:b/>
              </w:rPr>
              <w:t>, моделирование самоходного транспорта</w:t>
            </w:r>
          </w:p>
        </w:tc>
      </w:tr>
      <w:tr w:rsidR="00E56CED" w14:paraId="7D6D54DF" w14:textId="77777777" w:rsidTr="00E56CED">
        <w:trPr>
          <w:jc w:val="center"/>
        </w:trPr>
        <w:tc>
          <w:tcPr>
            <w:tcW w:w="817" w:type="dxa"/>
          </w:tcPr>
          <w:p w14:paraId="5F9687FF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84DB97F" wp14:editId="38D22630">
                  <wp:simplePos x="0" y="0"/>
                  <wp:positionH relativeFrom="margin">
                    <wp:posOffset>969645</wp:posOffset>
                  </wp:positionH>
                  <wp:positionV relativeFrom="paragraph">
                    <wp:posOffset>-1729105</wp:posOffset>
                  </wp:positionV>
                  <wp:extent cx="371475" cy="461645"/>
                  <wp:effectExtent l="0" t="0" r="9525" b="0"/>
                  <wp:wrapSquare wrapText="bothSides"/>
                  <wp:docPr id="14" name="Рисунок 14" descr="C:\Users\User\Desktop\Знаки для листовок\1478477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наки для листовок\1478477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7" w:type="dxa"/>
          </w:tcPr>
          <w:p w14:paraId="2CEC39AC" w14:textId="02CB8BC5" w:rsidR="00E56CED" w:rsidRPr="008A204B" w:rsidRDefault="00E56CE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</w:rPr>
              <w:t>Наше кино</w:t>
            </w:r>
            <w:r w:rsidRPr="00E71DF9">
              <w:rPr>
                <w:rFonts w:ascii="Times New Roman" w:hAnsi="Times New Roman" w:cs="Times New Roman"/>
              </w:rPr>
              <w:t xml:space="preserve"> (кинопроизводство)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Pr="005E2678">
              <w:rPr>
                <w:rFonts w:ascii="Times New Roman" w:hAnsi="Times New Roman" w:cs="Times New Roman"/>
                <w:b/>
              </w:rPr>
              <w:t>Монтируем</w:t>
            </w:r>
            <w:proofErr w:type="gramEnd"/>
            <w:r w:rsidRPr="005E2678">
              <w:rPr>
                <w:rFonts w:ascii="Times New Roman" w:hAnsi="Times New Roman" w:cs="Times New Roman"/>
                <w:b/>
              </w:rPr>
              <w:t xml:space="preserve"> фильм</w:t>
            </w:r>
            <w:r w:rsidR="00DB315B">
              <w:rPr>
                <w:rFonts w:ascii="Times New Roman" w:hAnsi="Times New Roman" w:cs="Times New Roman"/>
                <w:b/>
              </w:rPr>
              <w:t xml:space="preserve">, Взгляд </w:t>
            </w:r>
            <w:r w:rsidR="00DB315B" w:rsidRPr="00E71DF9">
              <w:rPr>
                <w:rFonts w:ascii="Times New Roman" w:hAnsi="Times New Roman" w:cs="Times New Roman"/>
              </w:rPr>
              <w:t>(фотокружок)</w:t>
            </w:r>
          </w:p>
        </w:tc>
      </w:tr>
    </w:tbl>
    <w:p w14:paraId="665DE399" w14:textId="77777777" w:rsidR="00E56CED" w:rsidRDefault="00E56CED" w:rsidP="00E56C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AF156B3" w14:textId="710FCC3D" w:rsidR="00E56CED" w:rsidRPr="00E71DF9" w:rsidRDefault="00E56CED" w:rsidP="00E56C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F9">
        <w:rPr>
          <w:rFonts w:ascii="Times New Roman" w:hAnsi="Times New Roman" w:cs="Times New Roman"/>
          <w:sz w:val="24"/>
          <w:szCs w:val="24"/>
        </w:rPr>
        <w:t xml:space="preserve"> Занятия бесплатные и проводятся 2 раза в неделю по 2 часа с 15:40 до 17:20</w:t>
      </w:r>
    </w:p>
    <w:p w14:paraId="5797DD01" w14:textId="77777777" w:rsidR="00E56CED" w:rsidRPr="00E71DF9" w:rsidRDefault="00E56CED" w:rsidP="00E56CED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DF9">
        <w:rPr>
          <w:rFonts w:ascii="Times New Roman" w:hAnsi="Times New Roman" w:cs="Times New Roman"/>
          <w:sz w:val="24"/>
          <w:szCs w:val="24"/>
        </w:rPr>
        <w:t xml:space="preserve">Адрес: г. Санкт-Петербург, Дальневосточный </w:t>
      </w:r>
      <w:proofErr w:type="spellStart"/>
      <w:r w:rsidRPr="00E71D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71DF9">
        <w:rPr>
          <w:rFonts w:ascii="Times New Roman" w:hAnsi="Times New Roman" w:cs="Times New Roman"/>
          <w:sz w:val="24"/>
          <w:szCs w:val="24"/>
        </w:rPr>
        <w:t xml:space="preserve">, д. 26, </w:t>
      </w:r>
      <w:proofErr w:type="spellStart"/>
      <w:r w:rsidRPr="00E71D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71DF9">
        <w:rPr>
          <w:rFonts w:ascii="Times New Roman" w:hAnsi="Times New Roman" w:cs="Times New Roman"/>
          <w:sz w:val="24"/>
          <w:szCs w:val="24"/>
        </w:rPr>
        <w:t>. 107</w:t>
      </w:r>
    </w:p>
    <w:p w14:paraId="7806503E" w14:textId="77777777" w:rsidR="00E56CED" w:rsidRPr="00E71DF9" w:rsidRDefault="00E56CED" w:rsidP="00E56CED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6E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1DF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E71D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mtcodod@spbmtc.com</w:t>
        </w:r>
      </w:hyperlink>
      <w:r w:rsidRPr="00E71DF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71DF9">
        <w:rPr>
          <w:rFonts w:ascii="Times New Roman" w:hAnsi="Times New Roman" w:cs="Times New Roman"/>
          <w:sz w:val="24"/>
          <w:szCs w:val="24"/>
        </w:rPr>
        <w:t>тел</w:t>
      </w:r>
      <w:r w:rsidRPr="00E71DF9">
        <w:rPr>
          <w:rFonts w:ascii="Times New Roman" w:hAnsi="Times New Roman" w:cs="Times New Roman"/>
          <w:sz w:val="24"/>
          <w:szCs w:val="24"/>
          <w:lang w:val="en-US"/>
        </w:rPr>
        <w:t>.: 8 (812) 587 – 44 - 81</w:t>
      </w:r>
    </w:p>
    <w:p w14:paraId="2C54B2C8" w14:textId="77777777" w:rsidR="005A7802" w:rsidRPr="00E56CED" w:rsidRDefault="005A7802">
      <w:pPr>
        <w:rPr>
          <w:lang w:val="en-US"/>
        </w:rPr>
      </w:pPr>
    </w:p>
    <w:sectPr w:rsidR="005A7802" w:rsidRPr="00E56CED" w:rsidSect="00E56C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02"/>
    <w:rsid w:val="00151ABB"/>
    <w:rsid w:val="005A7802"/>
    <w:rsid w:val="00723ADF"/>
    <w:rsid w:val="00C03C21"/>
    <w:rsid w:val="00DB315B"/>
    <w:rsid w:val="00E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3F3E"/>
  <w15:chartTrackingRefBased/>
  <w15:docId w15:val="{5EDD1321-4B80-4BEC-A753-1A3C9ED6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CE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5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tcodod@spbmt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2022-08-30T12:16:00Z</dcterms:created>
  <dcterms:modified xsi:type="dcterms:W3CDTF">2022-08-31T08:04:00Z</dcterms:modified>
</cp:coreProperties>
</file>