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B1" w:rsidRDefault="00111FC3" w:rsidP="00111F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FC3">
        <w:rPr>
          <w:rFonts w:ascii="Times New Roman" w:hAnsi="Times New Roman" w:cs="Times New Roman"/>
          <w:sz w:val="28"/>
          <w:szCs w:val="28"/>
        </w:rPr>
        <w:t>ПОСТ-РЕЛИЗ</w:t>
      </w:r>
    </w:p>
    <w:p w:rsidR="00111FC3" w:rsidRPr="00111FC3" w:rsidRDefault="00111FC3" w:rsidP="00111F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F64" w:rsidRDefault="00A246FC" w:rsidP="00202F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апреле 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>Морском техническом колледже имени адмирала Д.Н. Сенявина был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а серия</w:t>
      </w:r>
      <w:r w:rsidR="00111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вебинар</w:t>
      </w:r>
      <w:r w:rsidR="00202F64">
        <w:rPr>
          <w:rFonts w:ascii="Times New Roman" w:eastAsia="Times New Roman" w:hAnsi="Times New Roman" w:cs="Times New Roman"/>
          <w:b/>
          <w:bCs/>
          <w:sz w:val="28"/>
          <w:szCs w:val="28"/>
        </w:rPr>
        <w:t>ов, посвященных поиску работы, психологическому сопровождению обучающихся при собеседовании с работодателем и адаптации на рабочем месте, а также была дана презентация профессии инженер в различных отраслях экономики «Траектория карьеры».</w:t>
      </w:r>
    </w:p>
    <w:p w:rsidR="00202F64" w:rsidRPr="00522997" w:rsidRDefault="00202F64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состояло из трех встреч в формате 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on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line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202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 апреля 2021г. 13:00-14:00</w:t>
      </w:r>
      <w:r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02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 апреля 2021г. 13.00:14.00</w:t>
      </w:r>
      <w:r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26 апреля 2021г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1FC3" w:rsidRPr="00522997" w:rsidRDefault="00202F64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Вебинары были организованы и проведены Базовым центром содействия трудоустройству выпускников совместно с </w:t>
      </w:r>
      <w:r w:rsidR="00111FC3" w:rsidRPr="00522997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111FC3"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занятости населения Санкт-Петербурга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1FC3" w:rsidRPr="00522997" w:rsidRDefault="00111FC3" w:rsidP="0052299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мероприятии приняли участие </w:t>
      </w:r>
      <w:r w:rsidR="00202F64" w:rsidRPr="00522997">
        <w:rPr>
          <w:rFonts w:ascii="Times New Roman" w:eastAsia="Times New Roman" w:hAnsi="Times New Roman" w:cs="Times New Roman"/>
          <w:bCs/>
          <w:sz w:val="28"/>
          <w:szCs w:val="28"/>
        </w:rPr>
        <w:t>85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обучающийся из </w:t>
      </w:r>
      <w:r w:rsidR="00202F64" w:rsidRPr="0052299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4 ПОО Санкт-Петербурга.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B36A8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вебинаре выступил</w:t>
      </w:r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 вступительным словом</w:t>
      </w:r>
      <w:r w:rsidR="00FB36A8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 </w:t>
      </w:r>
      <w:proofErr w:type="spellStart"/>
      <w:r w:rsidR="00FB36A8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Чернаус</w:t>
      </w:r>
      <w:proofErr w:type="spellEnd"/>
      <w:r w:rsidR="00FB36A8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22997" w:rsidRPr="00522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36A8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отдела профессионального самоопределения и карьерного роста в Центре занятости населения </w:t>
      </w:r>
      <w:proofErr w:type="spellStart"/>
      <w:r w:rsidR="00FB36A8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г.Санкт</w:t>
      </w:r>
      <w:proofErr w:type="spellEnd"/>
      <w:r w:rsidR="00FB36A8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-Петербурга</w:t>
      </w:r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Е.В. </w:t>
      </w:r>
      <w:proofErr w:type="spellStart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Корехова</w:t>
      </w:r>
      <w:proofErr w:type="spellEnd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профориентатор</w:t>
      </w:r>
      <w:proofErr w:type="spellEnd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карьерный консультант, руководитель Центра тестирования и развития «Гуманитарные технологии» в Санкт-Петербурге прочитала доклад </w:t>
      </w:r>
      <w:r w:rsidR="00FB36A8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«Образовательная траектория и пути ее формирования», </w:t>
      </w:r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Ю.С. Егорова, </w:t>
      </w:r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ООО «Научно-методический центр "Аксиома"», г. Москва</w:t>
      </w:r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 с</w:t>
      </w:r>
      <w:r w:rsidR="00FB36A8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</w:t>
      </w:r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B36A8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FB36A8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построения образовательной траектории», </w:t>
      </w:r>
      <w:proofErr w:type="spellStart"/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А.А.Носкова</w:t>
      </w:r>
      <w:proofErr w:type="spellEnd"/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генеральный директор Образовательного портала «</w:t>
      </w:r>
      <w:proofErr w:type="spellStart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Postupi</w:t>
      </w:r>
      <w:proofErr w:type="spellEnd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online</w:t>
      </w:r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proofErr w:type="spellStart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г.Санкт</w:t>
      </w:r>
      <w:proofErr w:type="spellEnd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-Петербург</w:t>
      </w:r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 с докладом </w:t>
      </w:r>
      <w:r w:rsidR="00FB36A8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«Выбор траектории получения образования для профессии», </w:t>
      </w:r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онлайн-платформах для дополнительного образования»,</w:t>
      </w:r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рассказал </w:t>
      </w:r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Ф.Г. Ханин, </w:t>
      </w:r>
      <w:proofErr w:type="spellStart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к.п.н</w:t>
      </w:r>
      <w:proofErr w:type="spellEnd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доцент Факультета международных отношений Санкт-Петербургского государственного университета, Председатель правления Фонда развития международных проектов имени </w:t>
      </w:r>
      <w:proofErr w:type="spellStart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А.С.Грибоедова</w:t>
      </w:r>
      <w:proofErr w:type="spellEnd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г.Санкт</w:t>
      </w:r>
      <w:proofErr w:type="spellEnd"/>
      <w:r w:rsidR="00522997" w:rsidRPr="0052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-Петербург</w:t>
      </w:r>
      <w:r w:rsidR="00522997" w:rsidRPr="0052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FC3" w:rsidRPr="00522997" w:rsidRDefault="00111FC3" w:rsidP="00522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Вебинар</w:t>
      </w:r>
      <w:r w:rsidR="0052299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</w:t>
      </w:r>
      <w:r w:rsidR="00522997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522997">
        <w:rPr>
          <w:rFonts w:ascii="Times New Roman" w:eastAsia="Times New Roman" w:hAnsi="Times New Roman" w:cs="Times New Roman"/>
          <w:bCs/>
          <w:sz w:val="28"/>
          <w:szCs w:val="28"/>
        </w:rPr>
        <w:t>т большое значение для трудоустройства будущих выпускников ПОО, так как студенты</w:t>
      </w:r>
      <w:r w:rsidRPr="00522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2997">
        <w:rPr>
          <w:rFonts w:ascii="Times New Roman" w:eastAsia="Times New Roman" w:hAnsi="Times New Roman" w:cs="Times New Roman"/>
          <w:sz w:val="28"/>
          <w:szCs w:val="28"/>
        </w:rPr>
        <w:t>узнали</w:t>
      </w:r>
      <w:r w:rsidR="009800D4" w:rsidRPr="005229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2997">
        <w:rPr>
          <w:rFonts w:ascii="Times New Roman" w:eastAsia="Times New Roman" w:hAnsi="Times New Roman" w:cs="Times New Roman"/>
          <w:sz w:val="28"/>
          <w:szCs w:val="28"/>
        </w:rPr>
        <w:t xml:space="preserve"> что, где, когда и как искать на рынке труда.</w:t>
      </w:r>
    </w:p>
    <w:p w:rsidR="00111FC3" w:rsidRPr="00522997" w:rsidRDefault="00111FC3" w:rsidP="0052299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97">
        <w:rPr>
          <w:rFonts w:ascii="Times New Roman" w:hAnsi="Times New Roman" w:cs="Times New Roman"/>
          <w:sz w:val="28"/>
          <w:szCs w:val="28"/>
        </w:rPr>
        <w:t xml:space="preserve"> </w:t>
      </w:r>
      <w:r w:rsidRPr="00522997">
        <w:rPr>
          <w:rFonts w:ascii="Times New Roman" w:eastAsia="Times New Roman" w:hAnsi="Times New Roman" w:cs="Times New Roman"/>
          <w:sz w:val="28"/>
          <w:szCs w:val="28"/>
        </w:rPr>
        <w:t>Надеемся, что информация, полученная на мероприятии, станет своевременным и полезным ресурсом для достижения профессиональных целей выпускника.</w:t>
      </w:r>
    </w:p>
    <w:sectPr w:rsidR="00111FC3" w:rsidRPr="005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3"/>
    <w:rsid w:val="00111FC3"/>
    <w:rsid w:val="00202F64"/>
    <w:rsid w:val="00522997"/>
    <w:rsid w:val="009800D4"/>
    <w:rsid w:val="00A246FC"/>
    <w:rsid w:val="00A25FB1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E20A"/>
  <w15:chartTrackingRefBased/>
  <w15:docId w15:val="{CFDEE2AC-6171-4D93-BBE3-6B4C23C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C3"/>
    <w:rPr>
      <w:color w:val="0000FF"/>
      <w:u w:val="single"/>
    </w:rPr>
  </w:style>
  <w:style w:type="paragraph" w:styleId="a4">
    <w:name w:val="No Spacing"/>
    <w:link w:val="a5"/>
    <w:uiPriority w:val="1"/>
    <w:qFormat/>
    <w:rsid w:val="00FB36A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B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МТК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Екатерина Владимировна</dc:creator>
  <cp:keywords/>
  <dc:description/>
  <cp:lastModifiedBy>Романченко Екатерина Владимировна</cp:lastModifiedBy>
  <cp:revision>4</cp:revision>
  <dcterms:created xsi:type="dcterms:W3CDTF">2022-02-07T07:24:00Z</dcterms:created>
  <dcterms:modified xsi:type="dcterms:W3CDTF">2022-02-07T08:15:00Z</dcterms:modified>
</cp:coreProperties>
</file>